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15E" w:rsidRDefault="00CF515E" w:rsidP="005243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F515E" w:rsidRDefault="00CF515E" w:rsidP="005243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Name: ____________________________  Date:_______________________</w:t>
      </w:r>
    </w:p>
    <w:p w:rsidR="00CF515E" w:rsidRDefault="00CF515E" w:rsidP="005243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F515E" w:rsidRDefault="00CF515E" w:rsidP="00CF51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F515E">
        <w:rPr>
          <w:rFonts w:ascii="Times New Roman" w:hAnsi="Times New Roman" w:cs="Times New Roman"/>
          <w:b/>
          <w:color w:val="000000"/>
          <w:sz w:val="28"/>
          <w:szCs w:val="28"/>
        </w:rPr>
        <w:t>Energy Transfer Simulation</w:t>
      </w:r>
    </w:p>
    <w:p w:rsidR="00CF515E" w:rsidRPr="00CF515E" w:rsidRDefault="00CF515E" w:rsidP="00CF51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Discovery Education</w:t>
      </w:r>
    </w:p>
    <w:p w:rsidR="00CF515E" w:rsidRDefault="00D84EF3" w:rsidP="00CF51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hyperlink r:id="rId5" w:history="1">
        <w:r w:rsidR="00CF515E" w:rsidRPr="00056712">
          <w:rPr>
            <w:rStyle w:val="Hyperlink"/>
            <w:rFonts w:ascii="Times New Roman" w:hAnsi="Times New Roman" w:cs="Times New Roman"/>
            <w:sz w:val="24"/>
            <w:szCs w:val="24"/>
          </w:rPr>
          <w:t>http://app.discoveryeducation.com/search?Ntt=Energy+transfer+simulation%3A+light</w:t>
        </w:r>
      </w:hyperlink>
    </w:p>
    <w:p w:rsidR="00CF515E" w:rsidRPr="00CF515E" w:rsidRDefault="00CF515E" w:rsidP="005243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F515E" w:rsidRPr="00CF515E" w:rsidRDefault="0052434A" w:rsidP="005243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F515E">
        <w:rPr>
          <w:rFonts w:ascii="Times New Roman" w:hAnsi="Times New Roman" w:cs="Times New Roman"/>
          <w:b/>
          <w:color w:val="000000"/>
          <w:sz w:val="24"/>
          <w:szCs w:val="24"/>
        </w:rPr>
        <w:t>Introduction</w:t>
      </w:r>
      <w:r w:rsidR="00CF515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2434A" w:rsidRDefault="0052434A" w:rsidP="005243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2434A">
        <w:rPr>
          <w:rFonts w:ascii="Times New Roman" w:hAnsi="Times New Roman" w:cs="Times New Roman"/>
          <w:color w:val="000000"/>
          <w:sz w:val="24"/>
          <w:szCs w:val="24"/>
        </w:rPr>
        <w:t xml:space="preserve">The “visible light” we see is just one form of light. Other forms of light include radio waves, 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52434A">
        <w:rPr>
          <w:rFonts w:ascii="Times New Roman" w:hAnsi="Times New Roman" w:cs="Times New Roman"/>
          <w:color w:val="000000"/>
          <w:sz w:val="24"/>
          <w:szCs w:val="24"/>
        </w:rPr>
        <w:t>icrowaves,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434A">
        <w:rPr>
          <w:rFonts w:ascii="Times New Roman" w:hAnsi="Times New Roman" w:cs="Times New Roman"/>
          <w:color w:val="000000"/>
          <w:sz w:val="24"/>
          <w:szCs w:val="24"/>
        </w:rPr>
        <w:t>infrared light, ultraviolet light, x-rays, and gamma waves. All these forms of light are examples of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434A">
        <w:rPr>
          <w:rFonts w:ascii="Times New Roman" w:hAnsi="Times New Roman" w:cs="Times New Roman"/>
          <w:color w:val="000000"/>
          <w:sz w:val="24"/>
          <w:szCs w:val="24"/>
        </w:rPr>
        <w:t>electromagnetic radiation – waves of energy that travel through space. All electromagnetic waves travel at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434A">
        <w:rPr>
          <w:rFonts w:ascii="Times New Roman" w:hAnsi="Times New Roman" w:cs="Times New Roman"/>
          <w:color w:val="000000"/>
          <w:sz w:val="24"/>
          <w:szCs w:val="24"/>
        </w:rPr>
        <w:t>the speed of light and carry energy. What sets the different waves apart is the amount of energy they carry.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2434A">
        <w:rPr>
          <w:rFonts w:ascii="Times New Roman" w:hAnsi="Times New Roman" w:cs="Times New Roman"/>
          <w:color w:val="000000"/>
          <w:sz w:val="24"/>
          <w:szCs w:val="24"/>
        </w:rPr>
        <w:t>When electromagnetic waves pass through a medium, such as air or water, a certain amount of this energy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434A">
        <w:rPr>
          <w:rFonts w:ascii="Times New Roman" w:hAnsi="Times New Roman" w:cs="Times New Roman"/>
          <w:color w:val="000000"/>
          <w:sz w:val="24"/>
          <w:szCs w:val="24"/>
        </w:rPr>
        <w:t xml:space="preserve">is transferred. Sometimes – 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2434A">
        <w:rPr>
          <w:rFonts w:ascii="Times New Roman" w:hAnsi="Times New Roman" w:cs="Times New Roman"/>
          <w:color w:val="000000"/>
          <w:sz w:val="24"/>
          <w:szCs w:val="24"/>
        </w:rPr>
        <w:t>epending on the wave and the medium – no energy is transferred at all.</w:t>
      </w:r>
    </w:p>
    <w:p w:rsidR="0052434A" w:rsidRPr="00564CD9" w:rsidRDefault="0052434A" w:rsidP="005243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2434A" w:rsidRPr="00CF515E" w:rsidRDefault="0052434A" w:rsidP="005243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F515E">
        <w:rPr>
          <w:rFonts w:ascii="Times New Roman" w:hAnsi="Times New Roman" w:cs="Times New Roman"/>
          <w:b/>
          <w:color w:val="000000"/>
          <w:sz w:val="24"/>
          <w:szCs w:val="24"/>
        </w:rPr>
        <w:t>Directions:</w:t>
      </w:r>
    </w:p>
    <w:p w:rsidR="0052434A" w:rsidRPr="0052434A" w:rsidRDefault="0052434A" w:rsidP="005243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2434A">
        <w:rPr>
          <w:rFonts w:ascii="Times New Roman" w:hAnsi="Times New Roman" w:cs="Times New Roman"/>
          <w:color w:val="000000"/>
          <w:sz w:val="24"/>
          <w:szCs w:val="24"/>
        </w:rPr>
        <w:t>Use the simulation to compare how different electromagnetic waves transmit through different mediums.</w:t>
      </w:r>
    </w:p>
    <w:p w:rsidR="0052434A" w:rsidRPr="00564CD9" w:rsidRDefault="0052434A" w:rsidP="005243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2434A" w:rsidRPr="00CF515E" w:rsidRDefault="0052434A" w:rsidP="005243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F515E">
        <w:rPr>
          <w:rFonts w:ascii="Times New Roman" w:hAnsi="Times New Roman" w:cs="Times New Roman"/>
          <w:b/>
          <w:color w:val="000000"/>
          <w:sz w:val="24"/>
          <w:szCs w:val="24"/>
        </w:rPr>
        <w:t>Procedures</w:t>
      </w:r>
      <w:r w:rsidR="00CF515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2434A" w:rsidRDefault="0052434A" w:rsidP="0052434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2434A">
        <w:rPr>
          <w:rFonts w:ascii="Times New Roman" w:hAnsi="Times New Roman" w:cs="Times New Roman"/>
          <w:color w:val="000000"/>
          <w:sz w:val="24"/>
          <w:szCs w:val="24"/>
        </w:rPr>
        <w:t>From the Main Screen select the Simulations icon. Then click the Energy Transfer icon.</w:t>
      </w:r>
    </w:p>
    <w:p w:rsidR="007E69B3" w:rsidRPr="00564CD9" w:rsidRDefault="007E69B3" w:rsidP="007E69B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2434A" w:rsidRDefault="0052434A" w:rsidP="0052434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2434A">
        <w:rPr>
          <w:rFonts w:ascii="Times New Roman" w:hAnsi="Times New Roman" w:cs="Times New Roman"/>
          <w:color w:val="000000"/>
          <w:sz w:val="24"/>
          <w:szCs w:val="24"/>
        </w:rPr>
        <w:t>Read Start Here and close the window. For more information, click Background and close the window. For detailed directions, click Help and read “How to Use this Simulation.”</w:t>
      </w:r>
    </w:p>
    <w:p w:rsidR="007E69B3" w:rsidRPr="00564CD9" w:rsidRDefault="007E69B3" w:rsidP="007E69B3">
      <w:pPr>
        <w:pStyle w:val="ListParagraph"/>
        <w:rPr>
          <w:rFonts w:ascii="Times New Roman" w:hAnsi="Times New Roman" w:cs="Times New Roman"/>
          <w:color w:val="000000"/>
          <w:sz w:val="20"/>
          <w:szCs w:val="20"/>
        </w:rPr>
      </w:pPr>
    </w:p>
    <w:p w:rsidR="0052434A" w:rsidRPr="00CF515E" w:rsidRDefault="0052434A" w:rsidP="00CF515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Trial 1: </w:t>
      </w:r>
      <w:r w:rsidRPr="0052434A">
        <w:rPr>
          <w:rFonts w:ascii="Times New Roman" w:hAnsi="Times New Roman" w:cs="Times New Roman"/>
          <w:color w:val="000000"/>
          <w:sz w:val="24"/>
          <w:szCs w:val="24"/>
        </w:rPr>
        <w:t xml:space="preserve"> Click Type of Energy and select</w:t>
      </w:r>
      <w:r w:rsidR="00564CD9" w:rsidRPr="00564C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CD9" w:rsidRPr="0052434A">
        <w:rPr>
          <w:rFonts w:ascii="Times New Roman" w:hAnsi="Times New Roman" w:cs="Times New Roman"/>
          <w:color w:val="000000"/>
          <w:sz w:val="24"/>
          <w:szCs w:val="24"/>
        </w:rPr>
        <w:t>Visible light</w:t>
      </w:r>
      <w:r w:rsidRPr="0052434A">
        <w:rPr>
          <w:rFonts w:ascii="Times New Roman" w:hAnsi="Times New Roman" w:cs="Times New Roman"/>
          <w:color w:val="000000"/>
          <w:sz w:val="24"/>
          <w:szCs w:val="24"/>
        </w:rPr>
        <w:t>. Click Medium and select Gas (air). Next, click Detect Energy. How were the energy waves detected? Record your results in the chart below.</w:t>
      </w:r>
      <w:r w:rsidR="00CF515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CF515E">
        <w:rPr>
          <w:rFonts w:ascii="Times New Roman" w:hAnsi="Times New Roman" w:cs="Times New Roman"/>
          <w:color w:val="000000"/>
          <w:sz w:val="24"/>
          <w:szCs w:val="24"/>
        </w:rPr>
        <w:t>Now change the Medium to Solid (granite), click Detect Energy, and record the new results.</w:t>
      </w:r>
    </w:p>
    <w:p w:rsidR="007E69B3" w:rsidRPr="00564CD9" w:rsidRDefault="007E69B3" w:rsidP="007E69B3">
      <w:pPr>
        <w:pStyle w:val="ListParagraph"/>
        <w:rPr>
          <w:rFonts w:ascii="Times New Roman" w:hAnsi="Times New Roman" w:cs="Times New Roman"/>
          <w:color w:val="000000"/>
          <w:sz w:val="20"/>
          <w:szCs w:val="20"/>
        </w:rPr>
      </w:pPr>
    </w:p>
    <w:p w:rsidR="0052434A" w:rsidRDefault="0052434A" w:rsidP="0052434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2434A">
        <w:rPr>
          <w:rFonts w:ascii="Times New Roman" w:hAnsi="Times New Roman" w:cs="Times New Roman"/>
          <w:color w:val="000000"/>
          <w:sz w:val="24"/>
          <w:szCs w:val="24"/>
        </w:rPr>
        <w:t>Trial 2-5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 </w:t>
      </w:r>
      <w:r w:rsidRPr="0052434A">
        <w:rPr>
          <w:rFonts w:ascii="Times New Roman" w:hAnsi="Times New Roman" w:cs="Times New Roman"/>
          <w:color w:val="000000"/>
          <w:sz w:val="24"/>
          <w:szCs w:val="24"/>
        </w:rPr>
        <w:t xml:space="preserve"> Repeat these steps to compare the effects of different energy types</w:t>
      </w:r>
      <w:r w:rsidR="00564CD9" w:rsidRPr="0052434A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243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C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434A">
        <w:rPr>
          <w:rFonts w:ascii="Times New Roman" w:hAnsi="Times New Roman" w:cs="Times New Roman"/>
          <w:color w:val="000000"/>
          <w:sz w:val="24"/>
          <w:szCs w:val="24"/>
        </w:rPr>
        <w:t xml:space="preserve">Infrared light, </w:t>
      </w:r>
      <w:r w:rsidR="00564CD9" w:rsidRPr="0052434A">
        <w:rPr>
          <w:rFonts w:ascii="Times New Roman" w:hAnsi="Times New Roman" w:cs="Times New Roman"/>
          <w:color w:val="000000"/>
          <w:sz w:val="24"/>
          <w:szCs w:val="24"/>
        </w:rPr>
        <w:t>Ultraviolet light</w:t>
      </w:r>
      <w:r w:rsidR="00564C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64CD9" w:rsidRPr="0052434A">
        <w:rPr>
          <w:rFonts w:ascii="Times New Roman" w:hAnsi="Times New Roman" w:cs="Times New Roman"/>
          <w:color w:val="000000"/>
          <w:sz w:val="24"/>
          <w:szCs w:val="24"/>
        </w:rPr>
        <w:t>Radio waves, X</w:t>
      </w:r>
      <w:r w:rsidRPr="0052434A">
        <w:rPr>
          <w:rFonts w:ascii="Times New Roman" w:hAnsi="Times New Roman" w:cs="Times New Roman"/>
          <w:color w:val="000000"/>
          <w:sz w:val="24"/>
          <w:szCs w:val="24"/>
        </w:rPr>
        <w:t>-rays</w:t>
      </w:r>
      <w:r w:rsidR="00564C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64CD9" w:rsidRPr="0052434A">
        <w:rPr>
          <w:rFonts w:ascii="Times New Roman" w:hAnsi="Times New Roman" w:cs="Times New Roman"/>
          <w:color w:val="000000"/>
          <w:sz w:val="24"/>
          <w:szCs w:val="24"/>
        </w:rPr>
        <w:t>Microwaves</w:t>
      </w:r>
      <w:r w:rsidRPr="0052434A">
        <w:rPr>
          <w:rFonts w:ascii="Times New Roman" w:hAnsi="Times New Roman" w:cs="Times New Roman"/>
          <w:color w:val="000000"/>
          <w:sz w:val="24"/>
          <w:szCs w:val="24"/>
        </w:rPr>
        <w:t>, and Gamma rays. For each Type of Energy, test Gas (air)</w:t>
      </w:r>
      <w:r w:rsidR="00564CD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2434A">
        <w:rPr>
          <w:rFonts w:ascii="Times New Roman" w:hAnsi="Times New Roman" w:cs="Times New Roman"/>
          <w:color w:val="000000"/>
          <w:sz w:val="24"/>
          <w:szCs w:val="24"/>
        </w:rPr>
        <w:t xml:space="preserve"> Solid (granite)</w:t>
      </w:r>
      <w:r w:rsidR="00564CD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243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CD9" w:rsidRPr="0052434A">
        <w:rPr>
          <w:rFonts w:ascii="Times New Roman" w:hAnsi="Times New Roman" w:cs="Times New Roman"/>
          <w:color w:val="000000"/>
          <w:sz w:val="24"/>
          <w:szCs w:val="24"/>
        </w:rPr>
        <w:t xml:space="preserve">and </w:t>
      </w:r>
      <w:r w:rsidR="00564CD9">
        <w:rPr>
          <w:rFonts w:ascii="Times New Roman" w:hAnsi="Times New Roman" w:cs="Times New Roman"/>
          <w:color w:val="000000"/>
          <w:sz w:val="24"/>
          <w:szCs w:val="24"/>
        </w:rPr>
        <w:t xml:space="preserve">Liquid (water) as the Medium.  </w:t>
      </w:r>
      <w:r w:rsidRPr="0052434A">
        <w:rPr>
          <w:rFonts w:ascii="Times New Roman" w:hAnsi="Times New Roman" w:cs="Times New Roman"/>
          <w:color w:val="000000"/>
          <w:sz w:val="24"/>
          <w:szCs w:val="24"/>
        </w:rPr>
        <w:t>Record your results for each trial below.</w:t>
      </w:r>
    </w:p>
    <w:p w:rsidR="00CF515E" w:rsidRPr="00564CD9" w:rsidRDefault="00CF515E" w:rsidP="005243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Style w:val="TableGrid"/>
        <w:tblW w:w="10170" w:type="dxa"/>
        <w:tblInd w:w="198" w:type="dxa"/>
        <w:tblLook w:val="04A0"/>
      </w:tblPr>
      <w:tblGrid>
        <w:gridCol w:w="683"/>
        <w:gridCol w:w="1613"/>
        <w:gridCol w:w="1628"/>
        <w:gridCol w:w="1443"/>
        <w:gridCol w:w="4803"/>
      </w:tblGrid>
      <w:tr w:rsidR="00CF515E" w:rsidTr="00CF515E">
        <w:tc>
          <w:tcPr>
            <w:tcW w:w="683" w:type="dxa"/>
            <w:shd w:val="pct12" w:color="auto" w:fill="auto"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shd w:val="pct12" w:color="auto" w:fill="auto"/>
          </w:tcPr>
          <w:p w:rsidR="0052434A" w:rsidRDefault="0052434A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Energy Type</w:t>
            </w:r>
          </w:p>
        </w:tc>
        <w:tc>
          <w:tcPr>
            <w:tcW w:w="1628" w:type="dxa"/>
            <w:shd w:val="pct12" w:color="auto" w:fill="auto"/>
          </w:tcPr>
          <w:p w:rsidR="0052434A" w:rsidRDefault="0052434A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Medium</w:t>
            </w:r>
          </w:p>
        </w:tc>
        <w:tc>
          <w:tcPr>
            <w:tcW w:w="1443" w:type="dxa"/>
            <w:shd w:val="pct12" w:color="auto" w:fill="auto"/>
          </w:tcPr>
          <w:p w:rsidR="0052434A" w:rsidRDefault="0052434A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Transmitter?</w:t>
            </w:r>
          </w:p>
          <w:p w:rsidR="0052434A" w:rsidRDefault="0052434A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(Yes or No)</w:t>
            </w:r>
          </w:p>
        </w:tc>
        <w:tc>
          <w:tcPr>
            <w:tcW w:w="4803" w:type="dxa"/>
            <w:shd w:val="pct12" w:color="auto" w:fill="auto"/>
          </w:tcPr>
          <w:p w:rsidR="0052434A" w:rsidRDefault="0052434A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How was the energy detected?</w:t>
            </w:r>
          </w:p>
        </w:tc>
      </w:tr>
      <w:tr w:rsidR="00564CD9" w:rsidTr="00CF515E">
        <w:tc>
          <w:tcPr>
            <w:tcW w:w="683" w:type="dxa"/>
            <w:vMerge w:val="restart"/>
            <w:shd w:val="pct12" w:color="auto" w:fill="auto"/>
          </w:tcPr>
          <w:p w:rsidR="00564CD9" w:rsidRDefault="00564CD9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Trial</w:t>
            </w:r>
          </w:p>
          <w:p w:rsidR="00564CD9" w:rsidRDefault="00564CD9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vMerge w:val="restart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3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4CD9" w:rsidTr="00CF515E">
        <w:tc>
          <w:tcPr>
            <w:tcW w:w="683" w:type="dxa"/>
            <w:vMerge/>
            <w:shd w:val="pct12" w:color="auto" w:fill="auto"/>
          </w:tcPr>
          <w:p w:rsidR="00564CD9" w:rsidRDefault="00564CD9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3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4CD9" w:rsidTr="00CF515E">
        <w:tc>
          <w:tcPr>
            <w:tcW w:w="683" w:type="dxa"/>
            <w:vMerge/>
            <w:shd w:val="pct12" w:color="auto" w:fill="auto"/>
          </w:tcPr>
          <w:p w:rsidR="00564CD9" w:rsidRDefault="00564CD9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3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4CD9" w:rsidTr="00CF515E">
        <w:tc>
          <w:tcPr>
            <w:tcW w:w="683" w:type="dxa"/>
            <w:vMerge w:val="restart"/>
            <w:shd w:val="pct12" w:color="auto" w:fill="auto"/>
          </w:tcPr>
          <w:p w:rsidR="00564CD9" w:rsidRDefault="00564CD9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Trial</w:t>
            </w:r>
          </w:p>
          <w:p w:rsidR="00564CD9" w:rsidRDefault="00564CD9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13" w:type="dxa"/>
            <w:vMerge w:val="restart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3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4CD9" w:rsidTr="00CF515E">
        <w:tc>
          <w:tcPr>
            <w:tcW w:w="683" w:type="dxa"/>
            <w:vMerge/>
            <w:shd w:val="pct12" w:color="auto" w:fill="auto"/>
          </w:tcPr>
          <w:p w:rsidR="00564CD9" w:rsidRDefault="00564CD9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3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4CD9" w:rsidTr="00CF515E">
        <w:tc>
          <w:tcPr>
            <w:tcW w:w="683" w:type="dxa"/>
            <w:vMerge/>
            <w:shd w:val="pct12" w:color="auto" w:fill="auto"/>
          </w:tcPr>
          <w:p w:rsidR="00564CD9" w:rsidRDefault="00564CD9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3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4CD9" w:rsidTr="00CF515E">
        <w:tc>
          <w:tcPr>
            <w:tcW w:w="683" w:type="dxa"/>
            <w:vMerge w:val="restart"/>
            <w:shd w:val="pct12" w:color="auto" w:fill="auto"/>
          </w:tcPr>
          <w:p w:rsidR="00564CD9" w:rsidRDefault="00564CD9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Trial</w:t>
            </w:r>
          </w:p>
          <w:p w:rsidR="00564CD9" w:rsidRDefault="00564CD9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13" w:type="dxa"/>
            <w:vMerge w:val="restart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3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4CD9" w:rsidTr="00CF515E">
        <w:tc>
          <w:tcPr>
            <w:tcW w:w="683" w:type="dxa"/>
            <w:vMerge/>
            <w:shd w:val="pct12" w:color="auto" w:fill="auto"/>
          </w:tcPr>
          <w:p w:rsidR="00564CD9" w:rsidRDefault="00564CD9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3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4CD9" w:rsidTr="00CF515E">
        <w:tc>
          <w:tcPr>
            <w:tcW w:w="683" w:type="dxa"/>
            <w:vMerge/>
            <w:shd w:val="pct12" w:color="auto" w:fill="auto"/>
          </w:tcPr>
          <w:p w:rsidR="00564CD9" w:rsidRDefault="00564CD9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3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434A" w:rsidTr="00CF515E">
        <w:tc>
          <w:tcPr>
            <w:tcW w:w="683" w:type="dxa"/>
            <w:vMerge w:val="restart"/>
            <w:shd w:val="pct12" w:color="auto" w:fill="auto"/>
          </w:tcPr>
          <w:p w:rsidR="0052434A" w:rsidRDefault="0052434A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Trial</w:t>
            </w:r>
          </w:p>
          <w:p w:rsidR="0052434A" w:rsidRDefault="0052434A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13" w:type="dxa"/>
            <w:vMerge w:val="restart"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3" w:type="dxa"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4CD9" w:rsidTr="00CF515E">
        <w:tc>
          <w:tcPr>
            <w:tcW w:w="683" w:type="dxa"/>
            <w:vMerge/>
            <w:shd w:val="pct12" w:color="auto" w:fill="auto"/>
          </w:tcPr>
          <w:p w:rsidR="00564CD9" w:rsidRDefault="00564CD9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3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434A" w:rsidTr="00CF515E">
        <w:tc>
          <w:tcPr>
            <w:tcW w:w="683" w:type="dxa"/>
            <w:vMerge/>
            <w:shd w:val="pct12" w:color="auto" w:fill="auto"/>
          </w:tcPr>
          <w:p w:rsidR="0052434A" w:rsidRDefault="0052434A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3" w:type="dxa"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434A" w:rsidTr="00CF515E">
        <w:tc>
          <w:tcPr>
            <w:tcW w:w="683" w:type="dxa"/>
            <w:vMerge w:val="restart"/>
            <w:shd w:val="pct12" w:color="auto" w:fill="auto"/>
          </w:tcPr>
          <w:p w:rsidR="0052434A" w:rsidRDefault="0052434A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Trial</w:t>
            </w:r>
          </w:p>
          <w:p w:rsidR="0052434A" w:rsidRDefault="0052434A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13" w:type="dxa"/>
            <w:vMerge w:val="restart"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3" w:type="dxa"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4CD9" w:rsidTr="00CF515E">
        <w:tc>
          <w:tcPr>
            <w:tcW w:w="683" w:type="dxa"/>
            <w:vMerge/>
            <w:shd w:val="pct12" w:color="auto" w:fill="auto"/>
          </w:tcPr>
          <w:p w:rsidR="00564CD9" w:rsidRDefault="00564CD9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3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434A" w:rsidTr="00CF515E">
        <w:tc>
          <w:tcPr>
            <w:tcW w:w="683" w:type="dxa"/>
            <w:vMerge/>
            <w:shd w:val="pct12" w:color="auto" w:fill="auto"/>
          </w:tcPr>
          <w:p w:rsidR="0052434A" w:rsidRDefault="0052434A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3" w:type="dxa"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434A" w:rsidTr="00CF515E">
        <w:tc>
          <w:tcPr>
            <w:tcW w:w="683" w:type="dxa"/>
            <w:vMerge w:val="restart"/>
            <w:shd w:val="pct12" w:color="auto" w:fill="auto"/>
          </w:tcPr>
          <w:p w:rsidR="0052434A" w:rsidRDefault="0052434A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Trial</w:t>
            </w:r>
          </w:p>
          <w:p w:rsidR="0052434A" w:rsidRDefault="0052434A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13" w:type="dxa"/>
            <w:vMerge w:val="restart"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3" w:type="dxa"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4CD9" w:rsidTr="00CF515E">
        <w:tc>
          <w:tcPr>
            <w:tcW w:w="683" w:type="dxa"/>
            <w:vMerge/>
            <w:shd w:val="pct12" w:color="auto" w:fill="auto"/>
          </w:tcPr>
          <w:p w:rsidR="00564CD9" w:rsidRDefault="00564CD9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3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434A" w:rsidTr="00CF515E">
        <w:tc>
          <w:tcPr>
            <w:tcW w:w="683" w:type="dxa"/>
            <w:vMerge/>
            <w:shd w:val="pct12" w:color="auto" w:fill="auto"/>
          </w:tcPr>
          <w:p w:rsidR="0052434A" w:rsidRDefault="0052434A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3" w:type="dxa"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434A" w:rsidTr="00CF515E">
        <w:tc>
          <w:tcPr>
            <w:tcW w:w="683" w:type="dxa"/>
            <w:vMerge w:val="restart"/>
            <w:shd w:val="pct12" w:color="auto" w:fill="auto"/>
          </w:tcPr>
          <w:p w:rsidR="0052434A" w:rsidRDefault="0052434A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Trial</w:t>
            </w:r>
          </w:p>
          <w:p w:rsidR="0052434A" w:rsidRDefault="0052434A" w:rsidP="00524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13" w:type="dxa"/>
            <w:vMerge w:val="restart"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3" w:type="dxa"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4CD9" w:rsidTr="00CF515E">
        <w:tc>
          <w:tcPr>
            <w:tcW w:w="683" w:type="dxa"/>
            <w:vMerge/>
            <w:shd w:val="pct12" w:color="auto" w:fill="auto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3" w:type="dxa"/>
          </w:tcPr>
          <w:p w:rsidR="00564CD9" w:rsidRDefault="00564CD9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434A" w:rsidTr="00CF515E">
        <w:tc>
          <w:tcPr>
            <w:tcW w:w="683" w:type="dxa"/>
            <w:vMerge/>
            <w:shd w:val="pct12" w:color="auto" w:fill="auto"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3" w:type="dxa"/>
          </w:tcPr>
          <w:p w:rsidR="0052434A" w:rsidRDefault="0052434A" w:rsidP="005243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2434A" w:rsidRPr="00564CD9" w:rsidRDefault="0052434A" w:rsidP="00564CD9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FFFFFF"/>
          <w:sz w:val="20"/>
          <w:szCs w:val="20"/>
        </w:rPr>
      </w:pPr>
      <w:r w:rsidRPr="00564CD9">
        <w:rPr>
          <w:rFonts w:ascii="ArialNarrow" w:hAnsi="ArialNarrow" w:cs="ArialNarrow"/>
          <w:color w:val="FFFFFF"/>
          <w:sz w:val="20"/>
          <w:szCs w:val="20"/>
        </w:rPr>
        <w:t xml:space="preserve">rgy Type </w:t>
      </w:r>
    </w:p>
    <w:p w:rsidR="00CF515E" w:rsidRDefault="00CF515E" w:rsidP="00CF51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15E">
        <w:rPr>
          <w:rFonts w:ascii="Times New Roman" w:hAnsi="Times New Roman" w:cs="Times New Roman"/>
          <w:b/>
          <w:sz w:val="24"/>
          <w:szCs w:val="24"/>
        </w:rPr>
        <w:t>Procedures (</w:t>
      </w:r>
      <w:r w:rsidRPr="00CF515E">
        <w:rPr>
          <w:rFonts w:ascii="Times New Roman" w:hAnsi="Times New Roman" w:cs="Times New Roman"/>
          <w:b/>
          <w:i/>
          <w:iCs/>
          <w:sz w:val="24"/>
          <w:szCs w:val="24"/>
        </w:rPr>
        <w:t>continued</w:t>
      </w:r>
      <w:r w:rsidRPr="00CF515E">
        <w:rPr>
          <w:rFonts w:ascii="Times New Roman" w:hAnsi="Times New Roman" w:cs="Times New Roman"/>
          <w:b/>
          <w:sz w:val="24"/>
          <w:szCs w:val="24"/>
        </w:rPr>
        <w:t>)</w:t>
      </w:r>
    </w:p>
    <w:p w:rsidR="00CF515E" w:rsidRPr="00CF515E" w:rsidRDefault="00CF515E" w:rsidP="00CF515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15E">
        <w:rPr>
          <w:rFonts w:ascii="Times New Roman" w:hAnsi="Times New Roman" w:cs="Times New Roman"/>
          <w:sz w:val="24"/>
          <w:szCs w:val="24"/>
        </w:rPr>
        <w:t>Which type of light do we experience as heat? Which type of light gives us sunburns?</w:t>
      </w:r>
    </w:p>
    <w:p w:rsidR="00CF515E" w:rsidRPr="00CF515E" w:rsidRDefault="00CF515E" w:rsidP="00CF51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515E" w:rsidRPr="00CF515E" w:rsidRDefault="00CF515E" w:rsidP="00CF51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515E" w:rsidRPr="00CF515E" w:rsidRDefault="00CF515E" w:rsidP="00CF515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15E">
        <w:rPr>
          <w:rFonts w:ascii="Times New Roman" w:hAnsi="Times New Roman" w:cs="Times New Roman"/>
          <w:sz w:val="24"/>
          <w:szCs w:val="24"/>
        </w:rPr>
        <w:t>Which forms of light are not transferred through solid (granite)?</w:t>
      </w:r>
    </w:p>
    <w:p w:rsidR="00CF515E" w:rsidRPr="00CF515E" w:rsidRDefault="00CF515E" w:rsidP="00CF51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515E" w:rsidRPr="00CF515E" w:rsidRDefault="00CF515E" w:rsidP="00CF51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515E" w:rsidRPr="00CF515E" w:rsidRDefault="00CF515E" w:rsidP="00CF515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15E">
        <w:rPr>
          <w:rFonts w:ascii="Times New Roman" w:hAnsi="Times New Roman" w:cs="Times New Roman"/>
          <w:sz w:val="24"/>
          <w:szCs w:val="24"/>
        </w:rPr>
        <w:t>Which form of light has the longest waves? Why are these waves ideal for transmitting television signals? (See Background for help.)</w:t>
      </w:r>
    </w:p>
    <w:p w:rsidR="00CF515E" w:rsidRPr="00607C17" w:rsidRDefault="00CF515E" w:rsidP="00CF51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F515E" w:rsidRPr="00607C17" w:rsidRDefault="00CF515E" w:rsidP="00CF51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F515E" w:rsidRPr="00CF515E" w:rsidRDefault="00CF515E" w:rsidP="00CF51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515E" w:rsidRPr="00CF515E" w:rsidRDefault="00CF515E" w:rsidP="00CF515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15E">
        <w:rPr>
          <w:rFonts w:ascii="Times New Roman" w:hAnsi="Times New Roman" w:cs="Times New Roman"/>
          <w:sz w:val="24"/>
          <w:szCs w:val="24"/>
        </w:rPr>
        <w:t>Which form of light has the highest frequency? Why do these waves carry the most energy? (See Background for help.)</w:t>
      </w:r>
    </w:p>
    <w:p w:rsidR="00CF515E" w:rsidRPr="00CF515E" w:rsidRDefault="00CF515E" w:rsidP="00CF51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515E" w:rsidRPr="00CF515E" w:rsidRDefault="00CF515E" w:rsidP="00CF51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515E" w:rsidRPr="00CF515E" w:rsidRDefault="00CF515E" w:rsidP="00CF515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15E">
        <w:rPr>
          <w:rFonts w:ascii="Times New Roman" w:hAnsi="Times New Roman" w:cs="Times New Roman"/>
          <w:sz w:val="24"/>
          <w:szCs w:val="24"/>
        </w:rPr>
        <w:t>Why can’t we see other types of light, such as radio waves or x-rays? (See Background for help.)</w:t>
      </w:r>
    </w:p>
    <w:p w:rsidR="00CF515E" w:rsidRPr="00CF515E" w:rsidRDefault="00CF515E" w:rsidP="005243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r w:rsidRPr="00CF515E">
        <w:rPr>
          <w:rFonts w:ascii="Times New Roman" w:hAnsi="Times New Roman" w:cs="Times New Roman"/>
          <w:color w:val="FFFFFF"/>
          <w:sz w:val="24"/>
          <w:szCs w:val="24"/>
        </w:rPr>
        <w:tab/>
      </w:r>
      <w:r w:rsidRPr="00CF515E">
        <w:rPr>
          <w:rFonts w:ascii="Times New Roman" w:hAnsi="Times New Roman" w:cs="Times New Roman"/>
          <w:color w:val="FFFFFF"/>
          <w:sz w:val="24"/>
          <w:szCs w:val="24"/>
        </w:rPr>
        <w:tab/>
      </w:r>
      <w:r w:rsidR="0052434A" w:rsidRPr="00CF515E">
        <w:rPr>
          <w:rFonts w:ascii="Times New Roman" w:hAnsi="Times New Roman" w:cs="Times New Roman"/>
          <w:color w:val="FFFFFF"/>
          <w:sz w:val="24"/>
          <w:szCs w:val="24"/>
        </w:rPr>
        <w:t>L</w:t>
      </w:r>
      <w:r w:rsidRPr="00CF515E">
        <w:rPr>
          <w:rFonts w:ascii="Times New Roman" w:hAnsi="Times New Roman" w:cs="Times New Roman"/>
          <w:color w:val="FFFFFF"/>
          <w:sz w:val="24"/>
          <w:szCs w:val="24"/>
        </w:rPr>
        <w:t>G</w:t>
      </w:r>
    </w:p>
    <w:p w:rsidR="0052434A" w:rsidRPr="00CF515E" w:rsidRDefault="00CF515E" w:rsidP="005243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r w:rsidRPr="00CF515E">
        <w:rPr>
          <w:rFonts w:ascii="Times New Roman" w:hAnsi="Times New Roman" w:cs="Times New Roman"/>
          <w:color w:val="FFFFFF"/>
          <w:sz w:val="24"/>
          <w:szCs w:val="24"/>
        </w:rPr>
        <w:t>G</w:t>
      </w:r>
      <w:r w:rsidR="0052434A" w:rsidRPr="00CF515E">
        <w:rPr>
          <w:rFonts w:ascii="Times New Roman" w:hAnsi="Times New Roman" w:cs="Times New Roman"/>
          <w:color w:val="FFFFFF"/>
          <w:sz w:val="24"/>
          <w:szCs w:val="24"/>
        </w:rPr>
        <w:t>1</w:t>
      </w:r>
      <w:r>
        <w:rPr>
          <w:rFonts w:ascii="Times New Roman" w:hAnsi="Times New Roman" w:cs="Times New Roman"/>
          <w:color w:val="FFFFFF"/>
          <w:sz w:val="24"/>
          <w:szCs w:val="24"/>
        </w:rPr>
        <w:t>G</w:t>
      </w:r>
      <w:r w:rsidRPr="00CF515E">
        <w:rPr>
          <w:rFonts w:ascii="Times New Roman" w:hAnsi="Times New Roman" w:cs="Times New Roman"/>
          <w:color w:val="FFFFFF"/>
          <w:sz w:val="24"/>
          <w:szCs w:val="24"/>
        </w:rPr>
        <w:t>GGoolge</w:t>
      </w:r>
    </w:p>
    <w:p w:rsidR="00CF515E" w:rsidRPr="00CF515E" w:rsidRDefault="00CF515E" w:rsidP="00CF515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does the prism </w:t>
      </w:r>
      <w:r w:rsidRPr="00CF515E">
        <w:rPr>
          <w:rFonts w:ascii="Times New Roman" w:hAnsi="Times New Roman" w:cs="Times New Roman"/>
          <w:sz w:val="24"/>
          <w:szCs w:val="24"/>
        </w:rPr>
        <w:t xml:space="preserve">show us about visible light? </w:t>
      </w:r>
      <w:r>
        <w:rPr>
          <w:rFonts w:ascii="Times New Roman" w:hAnsi="Times New Roman" w:cs="Times New Roman"/>
          <w:sz w:val="24"/>
          <w:szCs w:val="24"/>
        </w:rPr>
        <w:t xml:space="preserve">(Google a </w:t>
      </w:r>
      <w:r w:rsidR="00607C17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prism</w:t>
      </w:r>
      <w:r w:rsidR="00607C17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 to see the image)  </w:t>
      </w:r>
      <w:r w:rsidRPr="00CF515E">
        <w:rPr>
          <w:rFonts w:ascii="Times New Roman" w:hAnsi="Times New Roman" w:cs="Times New Roman"/>
          <w:sz w:val="24"/>
          <w:szCs w:val="24"/>
        </w:rPr>
        <w:t>What would you see if all these colors were combined again?</w:t>
      </w:r>
    </w:p>
    <w:p w:rsidR="00CF515E" w:rsidRPr="00CF515E" w:rsidRDefault="00CF515E" w:rsidP="00CF51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515E" w:rsidRPr="00CF515E" w:rsidRDefault="00CF515E" w:rsidP="00CF51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515E" w:rsidRPr="00CF515E" w:rsidRDefault="00CF515E" w:rsidP="00CF51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776A" w:rsidRPr="00564CD9" w:rsidRDefault="00CF515E" w:rsidP="00564CD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15E">
        <w:rPr>
          <w:rFonts w:ascii="Times New Roman" w:hAnsi="Times New Roman" w:cs="Times New Roman"/>
          <w:sz w:val="24"/>
          <w:szCs w:val="24"/>
        </w:rPr>
        <w:t>The main colors that make up visible light are: violet, blue, green, yellow, orange, and red. Which color do you think has the longest wavelength? Which has the shortest?</w:t>
      </w:r>
      <w:r w:rsidR="0052434A" w:rsidRPr="00564CD9">
        <w:rPr>
          <w:rFonts w:ascii="ArialNarrow" w:hAnsi="ArialNarrow" w:cs="ArialNarrow"/>
          <w:color w:val="FFFFFF"/>
          <w:sz w:val="20"/>
          <w:szCs w:val="20"/>
        </w:rPr>
        <w:t>IAL</w:t>
      </w:r>
    </w:p>
    <w:sectPr w:rsidR="003B776A" w:rsidRPr="00564CD9" w:rsidSect="00CF51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62C13"/>
    <w:multiLevelType w:val="hybridMultilevel"/>
    <w:tmpl w:val="560EA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879BD"/>
    <w:multiLevelType w:val="hybridMultilevel"/>
    <w:tmpl w:val="1C042434"/>
    <w:lvl w:ilvl="0" w:tplc="684A435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107ED7"/>
    <w:multiLevelType w:val="hybridMultilevel"/>
    <w:tmpl w:val="8304D57C"/>
    <w:lvl w:ilvl="0" w:tplc="624C54A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6658B3"/>
    <w:multiLevelType w:val="hybridMultilevel"/>
    <w:tmpl w:val="142E6706"/>
    <w:lvl w:ilvl="0" w:tplc="68F28DA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E367E8"/>
    <w:multiLevelType w:val="hybridMultilevel"/>
    <w:tmpl w:val="40E631A8"/>
    <w:lvl w:ilvl="0" w:tplc="68F28DA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215EA6"/>
    <w:multiLevelType w:val="hybridMultilevel"/>
    <w:tmpl w:val="9418E5BE"/>
    <w:lvl w:ilvl="0" w:tplc="684A435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20"/>
  <w:drawingGridHorizontalSpacing w:val="110"/>
  <w:displayHorizontalDrawingGridEvery w:val="2"/>
  <w:characterSpacingControl w:val="doNotCompress"/>
  <w:compat/>
  <w:rsids>
    <w:rsidRoot w:val="0052434A"/>
    <w:rsid w:val="001D3C70"/>
    <w:rsid w:val="002A2CAE"/>
    <w:rsid w:val="003B776A"/>
    <w:rsid w:val="0052434A"/>
    <w:rsid w:val="00564CD9"/>
    <w:rsid w:val="00607C17"/>
    <w:rsid w:val="007E69B3"/>
    <w:rsid w:val="00CF515E"/>
    <w:rsid w:val="00D84EF3"/>
    <w:rsid w:val="00E55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7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434A"/>
    <w:pPr>
      <w:ind w:left="720"/>
      <w:contextualSpacing/>
    </w:pPr>
  </w:style>
  <w:style w:type="table" w:styleId="TableGrid">
    <w:name w:val="Table Grid"/>
    <w:basedOn w:val="TableNormal"/>
    <w:uiPriority w:val="59"/>
    <w:rsid w:val="00524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15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F515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pp.discoveryeducation.com/search?Ntt=Energy+transfer+simulation%3A+ligh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2609</Characters>
  <Application>Microsoft Office Word</Application>
  <DocSecurity>0</DocSecurity>
  <Lines>21</Lines>
  <Paragraphs>6</Paragraphs>
  <ScaleCrop>false</ScaleCrop>
  <Company/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LCS Staff</dc:creator>
  <cp:lastModifiedBy>LCS Staff</cp:lastModifiedBy>
  <cp:revision>2</cp:revision>
  <dcterms:created xsi:type="dcterms:W3CDTF">2013-10-24T14:12:00Z</dcterms:created>
  <dcterms:modified xsi:type="dcterms:W3CDTF">2013-10-24T14:12:00Z</dcterms:modified>
</cp:coreProperties>
</file>